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075C" w14:textId="6962048E" w:rsidR="00761C28" w:rsidRPr="008D027B" w:rsidRDefault="00761C28" w:rsidP="00761C28">
      <w:pPr>
        <w:pStyle w:val="LSHeader"/>
        <w:rPr>
          <w:rFonts w:eastAsia="等线"/>
          <w:szCs w:val="21"/>
          <w:lang w:eastAsia="en-US"/>
        </w:rPr>
      </w:pPr>
      <w:bookmarkStart w:id="0" w:name="_Hlk149073286"/>
      <w:bookmarkStart w:id="1" w:name="_GoBack"/>
      <w:bookmarkEnd w:id="1"/>
      <w:r w:rsidRPr="008D027B">
        <w:rPr>
          <w:rFonts w:eastAsia="等线"/>
          <w:szCs w:val="21"/>
          <w:lang w:eastAsia="en-US"/>
        </w:rPr>
        <w:t xml:space="preserve">3GPP TSG </w:t>
      </w:r>
      <w:r w:rsidR="00110631" w:rsidRPr="008D027B">
        <w:rPr>
          <w:rFonts w:eastAsia="等线"/>
          <w:szCs w:val="21"/>
          <w:lang w:eastAsia="en-US"/>
        </w:rPr>
        <w:t>RAN</w:t>
      </w:r>
      <w:r w:rsidRPr="008D027B">
        <w:rPr>
          <w:rFonts w:eastAsia="等线"/>
          <w:szCs w:val="21"/>
          <w:lang w:eastAsia="en-US"/>
        </w:rPr>
        <w:t xml:space="preserve"> WG</w:t>
      </w:r>
      <w:r w:rsidR="00110631" w:rsidRPr="008D027B">
        <w:rPr>
          <w:rFonts w:eastAsia="等线"/>
          <w:szCs w:val="21"/>
          <w:lang w:eastAsia="en-US"/>
        </w:rPr>
        <w:t>2</w:t>
      </w:r>
      <w:r w:rsidRPr="008D027B">
        <w:rPr>
          <w:rFonts w:eastAsia="等线"/>
          <w:szCs w:val="21"/>
          <w:lang w:eastAsia="en-US"/>
        </w:rPr>
        <w:t xml:space="preserve"> #13</w:t>
      </w:r>
      <w:r w:rsidR="00110631" w:rsidRPr="008D027B">
        <w:rPr>
          <w:rFonts w:eastAsia="等线"/>
          <w:szCs w:val="21"/>
          <w:lang w:eastAsia="en-US"/>
        </w:rPr>
        <w:t>1</w:t>
      </w:r>
      <w:r w:rsidRPr="008D027B">
        <w:rPr>
          <w:rFonts w:eastAsia="等线"/>
          <w:szCs w:val="21"/>
          <w:lang w:eastAsia="en-US"/>
        </w:rPr>
        <w:tab/>
      </w:r>
      <w:r w:rsidR="00110631" w:rsidRPr="008D027B">
        <w:rPr>
          <w:rFonts w:eastAsia="等线"/>
          <w:szCs w:val="21"/>
          <w:lang w:eastAsia="en-US"/>
        </w:rPr>
        <w:t>R2-250</w:t>
      </w:r>
      <w:r w:rsidR="00C57525">
        <w:rPr>
          <w:rFonts w:eastAsia="等线"/>
          <w:szCs w:val="21"/>
          <w:lang w:eastAsia="en-US"/>
        </w:rPr>
        <w:t>6125</w:t>
      </w:r>
    </w:p>
    <w:p w14:paraId="62AE2A0B" w14:textId="77777777" w:rsidR="008D027B" w:rsidRPr="002D024B" w:rsidRDefault="008D027B" w:rsidP="008D027B">
      <w:pPr>
        <w:tabs>
          <w:tab w:val="left" w:pos="1985"/>
          <w:tab w:val="left" w:pos="8931"/>
        </w:tabs>
        <w:spacing w:after="0"/>
        <w:rPr>
          <w:rFonts w:ascii="Arial" w:eastAsia="等线" w:hAnsi="Arial"/>
          <w:b/>
          <w:sz w:val="24"/>
          <w:szCs w:val="21"/>
        </w:rPr>
      </w:pPr>
      <w:r w:rsidRPr="003367BA">
        <w:rPr>
          <w:rFonts w:ascii="Arial" w:eastAsia="等线" w:hAnsi="Arial"/>
          <w:b/>
          <w:sz w:val="24"/>
          <w:szCs w:val="21"/>
        </w:rPr>
        <w:t>Bangalore, India Aug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66114B6E" w14:textId="44667D63" w:rsidR="00E86B54" w:rsidRPr="00232147" w:rsidRDefault="00E86B54" w:rsidP="00E276FA">
      <w:pPr>
        <w:pStyle w:val="LSHeader"/>
        <w:rPr>
          <w:rFonts w:cs="Arial"/>
        </w:rPr>
      </w:pPr>
    </w:p>
    <w:p w14:paraId="4087AF2D" w14:textId="5D228637" w:rsidR="00E86B54" w:rsidRPr="00051571" w:rsidRDefault="00E86B54" w:rsidP="001C72A9">
      <w:pPr>
        <w:pStyle w:val="Title"/>
        <w:spacing w:before="0"/>
        <w:rPr>
          <w:b w:val="0"/>
        </w:rPr>
      </w:pPr>
      <w:r w:rsidRPr="00232147">
        <w:t>Title:</w:t>
      </w:r>
      <w:r w:rsidRPr="00232147">
        <w:tab/>
      </w:r>
      <w:r w:rsidR="00F27A90" w:rsidRPr="009570D3">
        <w:rPr>
          <w:b w:val="0"/>
        </w:rPr>
        <w:t xml:space="preserve">Draft </w:t>
      </w:r>
      <w:r w:rsidR="00D9535E">
        <w:rPr>
          <w:b w:val="0"/>
        </w:rPr>
        <w:t>R</w:t>
      </w:r>
      <w:r w:rsidR="00877070" w:rsidRPr="00051571">
        <w:rPr>
          <w:b w:val="0"/>
        </w:rPr>
        <w:t xml:space="preserve">eply </w:t>
      </w:r>
      <w:r w:rsidR="006C0F8F" w:rsidRPr="00051571">
        <w:rPr>
          <w:b w:val="0"/>
        </w:rPr>
        <w:t xml:space="preserve">LS on </w:t>
      </w:r>
      <w:r w:rsidR="001D1E80" w:rsidRPr="00051571">
        <w:rPr>
          <w:b w:val="0"/>
        </w:rPr>
        <w:t xml:space="preserve">the </w:t>
      </w:r>
      <w:r w:rsidR="00761C28" w:rsidRPr="00051571">
        <w:rPr>
          <w:b w:val="0"/>
        </w:rPr>
        <w:t xml:space="preserve">RAN </w:t>
      </w:r>
      <w:r w:rsidR="001355D8">
        <w:rPr>
          <w:b w:val="0"/>
        </w:rPr>
        <w:t>S</w:t>
      </w:r>
      <w:r w:rsidR="00761C28" w:rsidRPr="00051571">
        <w:rPr>
          <w:b w:val="0"/>
        </w:rPr>
        <w:t xml:space="preserve">imulation </w:t>
      </w:r>
      <w:r w:rsidR="001355D8">
        <w:rPr>
          <w:b w:val="0"/>
        </w:rPr>
        <w:t>A</w:t>
      </w:r>
      <w:r w:rsidR="00761C28" w:rsidRPr="00051571">
        <w:rPr>
          <w:b w:val="0"/>
        </w:rPr>
        <w:t>ssumptions for ULBC</w:t>
      </w:r>
    </w:p>
    <w:p w14:paraId="305820A0" w14:textId="03886A2B" w:rsidR="00E86B54" w:rsidRPr="00051571" w:rsidRDefault="00E86B54" w:rsidP="001C72A9">
      <w:pPr>
        <w:pStyle w:val="Title"/>
        <w:spacing w:before="0"/>
        <w:rPr>
          <w:b w:val="0"/>
        </w:rPr>
      </w:pPr>
      <w:r w:rsidRPr="00232147">
        <w:t>Response to:</w:t>
      </w:r>
      <w:r w:rsidRPr="00232147">
        <w:tab/>
      </w:r>
      <w:r w:rsidR="00D21ABB" w:rsidRPr="00051571">
        <w:rPr>
          <w:b w:val="0"/>
        </w:rPr>
        <w:t>R2-2505068/</w:t>
      </w:r>
      <w:r w:rsidR="00A426BF" w:rsidRPr="00051571">
        <w:rPr>
          <w:b w:val="0"/>
        </w:rPr>
        <w:t>S4-251584</w:t>
      </w:r>
    </w:p>
    <w:p w14:paraId="3FE85458" w14:textId="77777777"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D17322" w:rsidRPr="00051571">
        <w:rPr>
          <w:b w:val="0"/>
          <w:color w:val="000000"/>
        </w:rPr>
        <w:t>20</w:t>
      </w:r>
    </w:p>
    <w:p w14:paraId="4EF892FA" w14:textId="77777777" w:rsidR="00E86B54" w:rsidRPr="00232147" w:rsidRDefault="00E86B54" w:rsidP="001C72A9">
      <w:pPr>
        <w:pStyle w:val="Title"/>
        <w:spacing w:before="0"/>
        <w:rPr>
          <w:lang w:eastAsia="zh-CN"/>
        </w:rPr>
      </w:pPr>
      <w:r w:rsidRPr="00232147">
        <w:t>Work Item:</w:t>
      </w:r>
      <w:r w:rsidRPr="00232147">
        <w:tab/>
      </w:r>
      <w:r w:rsidR="00D17322" w:rsidRPr="00051571">
        <w:rPr>
          <w:b w:val="0"/>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88B15B1" w:rsidR="00E86B54" w:rsidRPr="00232147" w:rsidRDefault="00E86B54" w:rsidP="003C706E">
      <w:pPr>
        <w:pStyle w:val="Source"/>
        <w:ind w:left="1701" w:hanging="1701"/>
      </w:pPr>
      <w:r w:rsidRPr="00232147">
        <w:t>Source:</w:t>
      </w:r>
      <w:r w:rsidRPr="00232147">
        <w:tab/>
      </w:r>
      <w:r w:rsidR="00CC70DB" w:rsidRPr="00C67CE7">
        <w:rPr>
          <w:b w:val="0"/>
        </w:rPr>
        <w:t xml:space="preserve">vivo </w:t>
      </w:r>
      <w:r w:rsidR="00A426BF" w:rsidRPr="00C67CE7">
        <w:rPr>
          <w:b w:val="0"/>
        </w:rPr>
        <w:t>[</w:t>
      </w:r>
      <w:r w:rsidR="000461CD" w:rsidRPr="00C67CE7">
        <w:rPr>
          <w:b w:val="0"/>
        </w:rPr>
        <w:t>to be</w:t>
      </w:r>
      <w:r w:rsidR="000461CD">
        <w:t xml:space="preserve"> </w:t>
      </w:r>
      <w:r w:rsidR="00877070">
        <w:rPr>
          <w:b w:val="0"/>
        </w:rPr>
        <w:t xml:space="preserve">RAN </w:t>
      </w:r>
      <w:r w:rsidR="00877070" w:rsidRPr="00232147">
        <w:rPr>
          <w:b w:val="0"/>
        </w:rPr>
        <w:t>W</w:t>
      </w:r>
      <w:r w:rsidR="00877070">
        <w:rPr>
          <w:b w:val="0"/>
        </w:rPr>
        <w:t>G2</w:t>
      </w:r>
      <w:r w:rsidR="00A426BF">
        <w:rPr>
          <w:b w:val="0"/>
        </w:rPr>
        <w:t>]</w:t>
      </w:r>
    </w:p>
    <w:p w14:paraId="090056A3" w14:textId="65E81C6F" w:rsidR="00E86B54" w:rsidRPr="00232147" w:rsidRDefault="00E86B54" w:rsidP="003C706E">
      <w:pPr>
        <w:pStyle w:val="Source"/>
        <w:ind w:left="1701" w:hanging="1701"/>
      </w:pPr>
      <w:r w:rsidRPr="00232147">
        <w:t>To:</w:t>
      </w:r>
      <w:r w:rsidR="003C706E">
        <w:tab/>
      </w:r>
      <w:r w:rsidR="00877070" w:rsidRPr="00232147">
        <w:rPr>
          <w:b w:val="0"/>
        </w:rPr>
        <w:t xml:space="preserve">SA </w:t>
      </w:r>
      <w:r w:rsidR="00877070">
        <w:rPr>
          <w:b w:val="0"/>
        </w:rPr>
        <w:t>WG4</w:t>
      </w:r>
      <w:r w:rsidR="005752B4">
        <w:rPr>
          <w:b w:val="0"/>
          <w:bCs/>
          <w:lang w:val="en-US"/>
        </w:rPr>
        <w:t>,</w:t>
      </w:r>
      <w:r w:rsidR="005752B4" w:rsidRPr="005752B4">
        <w:rPr>
          <w:b w:val="0"/>
          <w:bCs/>
          <w:lang w:val="en-US"/>
        </w:rPr>
        <w:t xml:space="preserve"> </w:t>
      </w:r>
      <w:r w:rsidR="005752B4" w:rsidRPr="00650494">
        <w:rPr>
          <w:b w:val="0"/>
          <w:bCs/>
          <w:lang w:val="en-US"/>
        </w:rPr>
        <w:t>SA WG2</w:t>
      </w:r>
      <w:r w:rsidR="005752B4">
        <w:rPr>
          <w:b w:val="0"/>
          <w:bCs/>
          <w:lang w:val="en-US"/>
        </w:rPr>
        <w:t>,</w:t>
      </w:r>
    </w:p>
    <w:p w14:paraId="6D086A27" w14:textId="6C18878D" w:rsidR="00E86B54" w:rsidRPr="00232147" w:rsidRDefault="00E86B54" w:rsidP="003C706E">
      <w:pPr>
        <w:pStyle w:val="Source"/>
        <w:ind w:left="1701" w:hanging="1701"/>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WG1</w:t>
      </w:r>
      <w:r w:rsidR="00877070">
        <w:rPr>
          <w:b w:val="0"/>
          <w:bCs/>
          <w:lang w:val="en-US"/>
        </w:rPr>
        <w:t>, CT WG1</w:t>
      </w:r>
      <w:r w:rsidR="000171B5" w:rsidRPr="000171B5">
        <w:rPr>
          <w:sz w:val="22"/>
          <w:szCs w:val="22"/>
        </w:rPr>
        <w:t xml:space="preserve">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33700A2" w:rsidR="00E86B54" w:rsidRPr="004776CC" w:rsidRDefault="00E86B54" w:rsidP="004172DB">
      <w:pPr>
        <w:pStyle w:val="Contact"/>
        <w:tabs>
          <w:tab w:val="clear" w:pos="2268"/>
          <w:tab w:val="left" w:pos="4299"/>
        </w:tabs>
        <w:rPr>
          <w:b w:val="0"/>
          <w:bCs/>
          <w:lang w:val="fr-FR"/>
        </w:rPr>
      </w:pPr>
      <w:proofErr w:type="gramStart"/>
      <w:r w:rsidRPr="00232147">
        <w:rPr>
          <w:lang w:val="fr-FR"/>
        </w:rPr>
        <w:t>Name:</w:t>
      </w:r>
      <w:proofErr w:type="gramEnd"/>
      <w:r w:rsidRPr="00232147">
        <w:rPr>
          <w:bCs/>
          <w:lang w:val="fr-FR"/>
        </w:rPr>
        <w:tab/>
      </w:r>
      <w:r w:rsidR="003C1BDA" w:rsidRPr="004776CC">
        <w:rPr>
          <w:b w:val="0"/>
          <w:bCs/>
          <w:lang w:val="fr-FR"/>
        </w:rPr>
        <w:t>Xiaodong Yang</w:t>
      </w:r>
    </w:p>
    <w:p w14:paraId="2D4CD56C" w14:textId="1DB63DC3" w:rsidR="00E86B54" w:rsidRPr="00232147" w:rsidRDefault="00E86B54" w:rsidP="00E86B54">
      <w:pPr>
        <w:pStyle w:val="Contact"/>
        <w:tabs>
          <w:tab w:val="clear" w:pos="2268"/>
        </w:tabs>
        <w:rPr>
          <w:bCs/>
          <w:color w:val="0000FF"/>
        </w:rPr>
      </w:pPr>
      <w:r w:rsidRPr="0011516E">
        <w:rPr>
          <w:lang w:val="fr-FR"/>
        </w:rPr>
        <w:t>E-mail Address</w:t>
      </w:r>
      <w:r w:rsidRPr="00813B8E">
        <w:t>:</w:t>
      </w:r>
      <w:r w:rsidRPr="00232147">
        <w:rPr>
          <w:bCs/>
          <w:color w:val="0000FF"/>
        </w:rPr>
        <w:tab/>
      </w:r>
      <w:r w:rsidR="003C1BDA" w:rsidRPr="003C1BDA">
        <w:rPr>
          <w:b w:val="0"/>
          <w:bCs/>
        </w:rPr>
        <w:t>yangxiaodong5g@vivo.com</w:t>
      </w:r>
    </w:p>
    <w:p w14:paraId="77A451A5" w14:textId="77777777" w:rsidR="00E86B54" w:rsidRPr="00232147" w:rsidRDefault="00E86B54" w:rsidP="00E86B54">
      <w:pPr>
        <w:spacing w:after="60"/>
        <w:ind w:left="1985" w:hanging="1985"/>
        <w:rPr>
          <w:rFonts w:ascii="Arial" w:hAnsi="Arial" w:cs="Arial"/>
          <w:b/>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31926CFB" w:rsidR="00A363A5" w:rsidRPr="00D51373" w:rsidRDefault="00E86B54" w:rsidP="001954A0">
      <w:pPr>
        <w:pStyle w:val="Title"/>
        <w:spacing w:before="0"/>
      </w:pPr>
      <w:r w:rsidRPr="00232147">
        <w:t>Attachments:</w:t>
      </w:r>
      <w:r w:rsidRPr="00232147">
        <w:tab/>
      </w:r>
      <w:r w:rsidR="001E01DC" w:rsidRPr="00F20AB4">
        <w:rPr>
          <w:rFonts w:eastAsia="等线"/>
          <w:b w:val="0"/>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2" w:name="OLE_LINK1"/>
      <w:bookmarkStart w:id="3" w:name="_Hlk149073819"/>
      <w:r>
        <w:rPr>
          <w:rFonts w:ascii="Arial" w:hAnsi="Arial" w:cs="Arial"/>
          <w:b/>
          <w:sz w:val="20"/>
          <w:szCs w:val="20"/>
        </w:rPr>
        <w:t>1. Overall Description:</w:t>
      </w:r>
    </w:p>
    <w:p w14:paraId="48636D40" w14:textId="38E8060E" w:rsidR="00B03AAE" w:rsidRDefault="00B03AAE" w:rsidP="00700296">
      <w:pPr>
        <w:rPr>
          <w:rFonts w:ascii="Arial" w:eastAsia="等线" w:hAnsi="Arial" w:cs="Arial"/>
          <w:sz w:val="20"/>
          <w:szCs w:val="20"/>
          <w:lang w:eastAsia="zh-CN"/>
        </w:rPr>
      </w:pPr>
      <w:r>
        <w:rPr>
          <w:rFonts w:ascii="Arial" w:eastAsia="等线" w:hAnsi="Arial" w:cs="Arial"/>
          <w:sz w:val="20"/>
          <w:szCs w:val="20"/>
          <w:lang w:eastAsia="zh-CN"/>
        </w:rPr>
        <w:t xml:space="preserve">RAN2 would like to thank SA4 for </w:t>
      </w:r>
      <w:r w:rsidR="0009335E">
        <w:rPr>
          <w:rFonts w:ascii="Arial" w:eastAsia="等线" w:hAnsi="Arial" w:cs="Arial"/>
          <w:sz w:val="20"/>
          <w:szCs w:val="20"/>
          <w:lang w:eastAsia="zh-CN"/>
        </w:rPr>
        <w:t>their</w:t>
      </w:r>
      <w:r>
        <w:rPr>
          <w:rFonts w:ascii="Arial" w:eastAsia="等线" w:hAnsi="Arial" w:cs="Arial"/>
          <w:sz w:val="20"/>
          <w:szCs w:val="20"/>
          <w:lang w:eastAsia="zh-CN"/>
        </w:rPr>
        <w:t xml:space="preserve"> LS</w:t>
      </w:r>
      <w:r w:rsidR="0009335E">
        <w:rPr>
          <w:rFonts w:ascii="Arial" w:eastAsia="等线" w:hAnsi="Arial" w:cs="Arial"/>
          <w:sz w:val="20"/>
          <w:szCs w:val="20"/>
          <w:lang w:eastAsia="zh-CN"/>
        </w:rPr>
        <w:t xml:space="preserve"> </w:t>
      </w:r>
      <w:r w:rsidR="0009335E" w:rsidRPr="0009335E">
        <w:rPr>
          <w:rFonts w:ascii="Arial" w:eastAsia="等线" w:hAnsi="Arial" w:cs="Arial"/>
          <w:sz w:val="20"/>
          <w:szCs w:val="20"/>
          <w:lang w:eastAsia="zh-CN"/>
        </w:rPr>
        <w:t>on the RAN simulation assumptions for ULBC</w:t>
      </w:r>
      <w:r w:rsidR="00425264">
        <w:rPr>
          <w:rFonts w:ascii="Arial" w:eastAsia="等线" w:hAnsi="Arial" w:cs="Arial"/>
          <w:sz w:val="20"/>
          <w:szCs w:val="20"/>
          <w:lang w:eastAsia="zh-CN"/>
        </w:rPr>
        <w:t>.</w:t>
      </w:r>
      <w:r w:rsidR="00C62D37">
        <w:rPr>
          <w:rFonts w:ascii="Arial" w:eastAsia="等线" w:hAnsi="Arial" w:cs="Arial"/>
          <w:sz w:val="20"/>
          <w:szCs w:val="20"/>
          <w:lang w:eastAsia="zh-CN"/>
        </w:rPr>
        <w:t xml:space="preserve"> </w:t>
      </w:r>
    </w:p>
    <w:p w14:paraId="1F90181A" w14:textId="77777777" w:rsidR="00E85DD3" w:rsidRDefault="005B1FD6" w:rsidP="00BF7196">
      <w:pPr>
        <w:rPr>
          <w:rFonts w:ascii="Arial" w:eastAsia="等线" w:hAnsi="Arial" w:cs="Arial"/>
          <w:sz w:val="20"/>
          <w:szCs w:val="20"/>
          <w:lang w:eastAsia="zh-CN"/>
        </w:rPr>
      </w:pPr>
      <w:r>
        <w:rPr>
          <w:rFonts w:ascii="Arial" w:eastAsia="等线" w:hAnsi="Arial" w:cs="Arial"/>
          <w:sz w:val="20"/>
          <w:szCs w:val="20"/>
          <w:lang w:eastAsia="zh-CN"/>
        </w:rPr>
        <w:t xml:space="preserve">Regarding SA4 questions, it highly depends on the selected solutions for GEO voice support, which </w:t>
      </w:r>
      <w:r w:rsidR="005F7AD1">
        <w:rPr>
          <w:rFonts w:ascii="Arial" w:eastAsia="等线" w:hAnsi="Arial" w:cs="Arial"/>
          <w:sz w:val="20"/>
          <w:szCs w:val="20"/>
          <w:lang w:eastAsia="zh-CN"/>
        </w:rPr>
        <w:t xml:space="preserve">requires </w:t>
      </w:r>
      <w:r>
        <w:rPr>
          <w:rFonts w:ascii="Arial" w:eastAsia="等线" w:hAnsi="Arial" w:cs="Arial"/>
          <w:sz w:val="20"/>
          <w:szCs w:val="20"/>
          <w:lang w:eastAsia="zh-CN"/>
        </w:rPr>
        <w:t>coordinat</w:t>
      </w:r>
      <w:r w:rsidR="005F7AD1">
        <w:rPr>
          <w:rFonts w:ascii="Arial" w:eastAsia="等线" w:hAnsi="Arial" w:cs="Arial"/>
          <w:sz w:val="20"/>
          <w:szCs w:val="20"/>
          <w:lang w:eastAsia="zh-CN"/>
        </w:rPr>
        <w:t>ion</w:t>
      </w:r>
      <w:r>
        <w:rPr>
          <w:rFonts w:ascii="Arial" w:eastAsia="等线" w:hAnsi="Arial" w:cs="Arial"/>
          <w:sz w:val="20"/>
          <w:szCs w:val="20"/>
          <w:lang w:eastAsia="zh-CN"/>
        </w:rPr>
        <w:t xml:space="preserve"> with SA2. </w:t>
      </w:r>
      <w:r w:rsidR="00C57B34">
        <w:rPr>
          <w:rFonts w:ascii="Arial" w:eastAsia="等线" w:hAnsi="Arial" w:cs="Arial"/>
          <w:sz w:val="20"/>
          <w:szCs w:val="20"/>
          <w:lang w:eastAsia="zh-CN"/>
        </w:rPr>
        <w:t>N</w:t>
      </w:r>
      <w:r w:rsidR="00F739CC">
        <w:rPr>
          <w:rFonts w:ascii="Arial" w:eastAsia="等线" w:hAnsi="Arial" w:cs="Arial"/>
          <w:sz w:val="20"/>
          <w:szCs w:val="20"/>
          <w:lang w:eastAsia="zh-CN"/>
        </w:rPr>
        <w:t xml:space="preserve">oted that </w:t>
      </w:r>
      <w:r w:rsidR="00745E12">
        <w:rPr>
          <w:rFonts w:ascii="Arial" w:eastAsia="等线" w:hAnsi="Arial" w:cs="Arial"/>
          <w:sz w:val="20"/>
          <w:szCs w:val="20"/>
          <w:lang w:eastAsia="zh-CN"/>
        </w:rPr>
        <w:t xml:space="preserve">RAN2 will </w:t>
      </w:r>
      <w:r>
        <w:rPr>
          <w:rFonts w:ascii="Arial" w:eastAsia="等线" w:hAnsi="Arial" w:cs="Arial"/>
          <w:sz w:val="20"/>
          <w:szCs w:val="20"/>
          <w:lang w:eastAsia="zh-CN"/>
        </w:rPr>
        <w:t>begin</w:t>
      </w:r>
      <w:r w:rsidR="00745E12">
        <w:rPr>
          <w:rFonts w:ascii="Arial" w:eastAsia="等线" w:hAnsi="Arial" w:cs="Arial"/>
          <w:sz w:val="20"/>
          <w:szCs w:val="20"/>
          <w:lang w:eastAsia="zh-CN"/>
        </w:rPr>
        <w:t xml:space="preserve"> discuss</w:t>
      </w:r>
      <w:r w:rsidR="00ED74B3">
        <w:rPr>
          <w:rFonts w:ascii="Arial" w:eastAsia="等线" w:hAnsi="Arial" w:cs="Arial"/>
          <w:sz w:val="20"/>
          <w:szCs w:val="20"/>
          <w:lang w:eastAsia="zh-CN"/>
        </w:rPr>
        <w:t>ing down-selecting</w:t>
      </w:r>
      <w:r w:rsidR="00745E12">
        <w:rPr>
          <w:rFonts w:ascii="Arial" w:eastAsia="等线" w:hAnsi="Arial" w:cs="Arial"/>
          <w:sz w:val="20"/>
          <w:szCs w:val="20"/>
          <w:lang w:eastAsia="zh-CN"/>
        </w:rPr>
        <w:t xml:space="preserve"> </w:t>
      </w:r>
      <w:r w:rsidR="00745E12" w:rsidRPr="00355151">
        <w:rPr>
          <w:rFonts w:ascii="Arial" w:eastAsia="等线" w:hAnsi="Arial" w:cs="Arial"/>
          <w:sz w:val="20"/>
          <w:szCs w:val="20"/>
          <w:lang w:eastAsia="zh-CN"/>
        </w:rPr>
        <w:t>between CP and UP solutions for voice support over NB-IoT-NTN</w:t>
      </w:r>
      <w:r w:rsidR="00745E12">
        <w:rPr>
          <w:rFonts w:ascii="Arial" w:eastAsia="等线" w:hAnsi="Arial" w:cs="Arial"/>
          <w:sz w:val="20"/>
          <w:szCs w:val="20"/>
          <w:lang w:eastAsia="zh-CN"/>
        </w:rPr>
        <w:t xml:space="preserve"> in the RAN2</w:t>
      </w:r>
      <w:r w:rsidR="00454F60">
        <w:rPr>
          <w:rFonts w:ascii="Arial" w:eastAsia="等线" w:hAnsi="Arial" w:cs="Arial"/>
          <w:sz w:val="20"/>
          <w:szCs w:val="20"/>
          <w:lang w:eastAsia="zh-CN"/>
        </w:rPr>
        <w:t>#131bis</w:t>
      </w:r>
      <w:r w:rsidR="00745E12">
        <w:rPr>
          <w:rFonts w:ascii="Arial" w:eastAsia="等线" w:hAnsi="Arial" w:cs="Arial"/>
          <w:sz w:val="20"/>
          <w:szCs w:val="20"/>
          <w:lang w:eastAsia="zh-CN"/>
        </w:rPr>
        <w:t xml:space="preserve"> meeting.</w:t>
      </w:r>
      <w:r w:rsidR="00714A3A">
        <w:rPr>
          <w:rFonts w:ascii="Arial" w:eastAsia="等线" w:hAnsi="Arial" w:cs="Arial"/>
          <w:sz w:val="20"/>
          <w:szCs w:val="20"/>
          <w:lang w:eastAsia="zh-CN"/>
        </w:rPr>
        <w:t xml:space="preserve"> </w:t>
      </w:r>
      <w:r w:rsidRPr="005B1FD6">
        <w:rPr>
          <w:rFonts w:ascii="Arial" w:eastAsia="等线" w:hAnsi="Arial" w:cs="Arial"/>
          <w:sz w:val="20"/>
          <w:szCs w:val="20"/>
          <w:lang w:eastAsia="zh-CN"/>
        </w:rPr>
        <w:t xml:space="preserve">RAN2 will </w:t>
      </w:r>
      <w:r w:rsidR="00B32956">
        <w:rPr>
          <w:rFonts w:ascii="Arial" w:eastAsia="等线" w:hAnsi="Arial" w:cs="Arial"/>
          <w:sz w:val="20"/>
          <w:szCs w:val="20"/>
          <w:lang w:eastAsia="zh-CN"/>
        </w:rPr>
        <w:t>respond</w:t>
      </w:r>
      <w:r w:rsidRPr="005B1FD6">
        <w:rPr>
          <w:rFonts w:ascii="Arial" w:eastAsia="等线" w:hAnsi="Arial" w:cs="Arial"/>
          <w:sz w:val="20"/>
          <w:szCs w:val="20"/>
          <w:lang w:eastAsia="zh-CN"/>
        </w:rPr>
        <w:t xml:space="preserve"> SA4 LS </w:t>
      </w:r>
      <w:r w:rsidR="001E2ACF">
        <w:rPr>
          <w:rFonts w:ascii="Arial" w:eastAsia="等线" w:hAnsi="Arial" w:cs="Arial"/>
          <w:sz w:val="20"/>
          <w:szCs w:val="20"/>
          <w:lang w:eastAsia="zh-CN"/>
        </w:rPr>
        <w:t>once</w:t>
      </w:r>
      <w:r w:rsidR="0082182C">
        <w:rPr>
          <w:rFonts w:ascii="Arial" w:eastAsia="等线" w:hAnsi="Arial" w:cs="Arial"/>
          <w:sz w:val="20"/>
          <w:szCs w:val="20"/>
          <w:lang w:eastAsia="zh-CN"/>
        </w:rPr>
        <w:t xml:space="preserve"> </w:t>
      </w:r>
      <w:r w:rsidRPr="005B1FD6">
        <w:rPr>
          <w:rFonts w:ascii="Arial" w:eastAsia="等线" w:hAnsi="Arial" w:cs="Arial"/>
          <w:sz w:val="20"/>
          <w:szCs w:val="20"/>
          <w:lang w:eastAsia="zh-CN"/>
        </w:rPr>
        <w:t xml:space="preserve">progress </w:t>
      </w:r>
      <w:r w:rsidR="00777A76">
        <w:rPr>
          <w:rFonts w:ascii="Arial" w:eastAsia="等线" w:hAnsi="Arial" w:cs="Arial"/>
          <w:sz w:val="20"/>
          <w:szCs w:val="20"/>
          <w:lang w:eastAsia="zh-CN"/>
        </w:rPr>
        <w:t xml:space="preserve">is made </w:t>
      </w:r>
      <w:r w:rsidRPr="005B1FD6">
        <w:rPr>
          <w:rFonts w:ascii="Arial" w:eastAsia="等线" w:hAnsi="Arial" w:cs="Arial"/>
          <w:sz w:val="20"/>
          <w:szCs w:val="20"/>
          <w:lang w:eastAsia="zh-CN"/>
        </w:rPr>
        <w:t>on solutions for GEO voice support.</w:t>
      </w:r>
      <w:r w:rsidR="0082182C">
        <w:rPr>
          <w:rFonts w:ascii="Arial" w:eastAsia="等线" w:hAnsi="Arial" w:cs="Arial"/>
          <w:sz w:val="20"/>
          <w:szCs w:val="20"/>
          <w:lang w:eastAsia="zh-CN"/>
        </w:rPr>
        <w:t xml:space="preserve"> </w:t>
      </w:r>
    </w:p>
    <w:p w14:paraId="31FBE1F0" w14:textId="3E6C20D0" w:rsidR="00745E12" w:rsidRPr="00425264" w:rsidRDefault="00573125" w:rsidP="00BF7196">
      <w:pPr>
        <w:rPr>
          <w:rFonts w:ascii="Arial" w:eastAsia="等线" w:hAnsi="Arial" w:cs="Arial"/>
          <w:sz w:val="20"/>
          <w:szCs w:val="20"/>
          <w:lang w:eastAsia="zh-CN"/>
        </w:rPr>
      </w:pPr>
      <w:r>
        <w:rPr>
          <w:rFonts w:ascii="Arial" w:eastAsia="等线" w:hAnsi="Arial" w:cs="Arial"/>
          <w:sz w:val="20"/>
          <w:szCs w:val="20"/>
          <w:lang w:eastAsia="zh-CN"/>
        </w:rPr>
        <w:t>Furthermore</w:t>
      </w:r>
      <w:r w:rsidR="00EE2611">
        <w:rPr>
          <w:rFonts w:ascii="Arial" w:eastAsia="等线" w:hAnsi="Arial" w:cs="Arial"/>
          <w:sz w:val="20"/>
          <w:szCs w:val="20"/>
          <w:lang w:eastAsia="zh-CN"/>
        </w:rPr>
        <w:t xml:space="preserve">, </w:t>
      </w:r>
      <w:r w:rsidR="00CF7146">
        <w:rPr>
          <w:rFonts w:ascii="Arial" w:eastAsia="等线" w:hAnsi="Arial" w:cs="Arial"/>
          <w:sz w:val="20"/>
          <w:szCs w:val="20"/>
          <w:lang w:eastAsia="zh-CN"/>
        </w:rPr>
        <w:t xml:space="preserve">to fully understand </w:t>
      </w:r>
      <w:r w:rsidR="00F34AE2">
        <w:rPr>
          <w:rFonts w:ascii="Arial" w:eastAsia="等线" w:hAnsi="Arial" w:cs="Arial"/>
          <w:sz w:val="20"/>
          <w:szCs w:val="20"/>
          <w:lang w:eastAsia="zh-CN"/>
        </w:rPr>
        <w:t xml:space="preserve">the </w:t>
      </w:r>
      <w:r w:rsidR="00F34AE2" w:rsidRPr="00D3755F">
        <w:rPr>
          <w:rFonts w:ascii="Arial" w:eastAsia="等线" w:hAnsi="Arial" w:cs="Arial"/>
          <w:sz w:val="20"/>
          <w:szCs w:val="20"/>
          <w:lang w:eastAsia="zh-CN"/>
        </w:rPr>
        <w:t>non-IP based solution</w:t>
      </w:r>
      <w:r w:rsidR="00F34AE2">
        <w:rPr>
          <w:rFonts w:ascii="Arial" w:eastAsia="等线" w:hAnsi="Arial" w:cs="Arial"/>
          <w:sz w:val="20"/>
          <w:szCs w:val="20"/>
          <w:lang w:eastAsia="zh-CN"/>
        </w:rPr>
        <w:t>,</w:t>
      </w:r>
      <w:r w:rsidR="009F33F0">
        <w:rPr>
          <w:rFonts w:ascii="Arial" w:eastAsia="等线" w:hAnsi="Arial" w:cs="Arial"/>
          <w:sz w:val="20"/>
          <w:szCs w:val="20"/>
          <w:lang w:eastAsia="zh-CN"/>
        </w:rPr>
        <w:t xml:space="preserve"> RAN2 </w:t>
      </w:r>
      <w:r w:rsidR="009F33F0" w:rsidRPr="009F33F0">
        <w:rPr>
          <w:rFonts w:ascii="Arial" w:eastAsia="等线" w:hAnsi="Arial" w:cs="Arial"/>
          <w:sz w:val="20"/>
          <w:szCs w:val="20"/>
          <w:lang w:eastAsia="zh-CN"/>
        </w:rPr>
        <w:t xml:space="preserve">would like to </w:t>
      </w:r>
      <w:r w:rsidR="007853EA">
        <w:rPr>
          <w:rFonts w:ascii="Arial" w:eastAsia="等线" w:hAnsi="Arial" w:cs="Arial"/>
          <w:sz w:val="20"/>
          <w:szCs w:val="20"/>
          <w:lang w:eastAsia="zh-CN"/>
        </w:rPr>
        <w:t>ask</w:t>
      </w:r>
      <w:r w:rsidR="009F33F0">
        <w:rPr>
          <w:rFonts w:ascii="Arial" w:eastAsia="等线" w:hAnsi="Arial" w:cs="Arial"/>
          <w:sz w:val="20"/>
          <w:szCs w:val="20"/>
          <w:lang w:eastAsia="zh-CN"/>
        </w:rPr>
        <w:t>,</w:t>
      </w:r>
    </w:p>
    <w:p w14:paraId="5B24F127" w14:textId="48146BD3" w:rsidR="009F33F0" w:rsidRPr="00B62071" w:rsidRDefault="00386841" w:rsidP="009F33F0">
      <w:pPr>
        <w:pStyle w:val="ListParagraph"/>
        <w:numPr>
          <w:ilvl w:val="0"/>
          <w:numId w:val="26"/>
        </w:numPr>
        <w:ind w:left="714" w:hanging="357"/>
        <w:jc w:val="both"/>
        <w:rPr>
          <w:rFonts w:ascii="Arial" w:eastAsia="等线" w:hAnsi="Arial" w:cs="Arial"/>
          <w:lang w:eastAsia="zh-CN"/>
        </w:rPr>
      </w:pPr>
      <w:r w:rsidRPr="00386841">
        <w:rPr>
          <w:rFonts w:ascii="Arial" w:eastAsia="等线" w:hAnsi="Arial" w:cs="Arial"/>
          <w:b/>
          <w:lang w:eastAsia="zh-CN"/>
        </w:rPr>
        <w:t xml:space="preserve">Q1: </w:t>
      </w:r>
      <w:r w:rsidR="009F33F0">
        <w:rPr>
          <w:rFonts w:ascii="Arial" w:eastAsia="等线" w:hAnsi="Arial" w:cs="Arial"/>
          <w:lang w:eastAsia="zh-CN"/>
        </w:rPr>
        <w:t>RAN2 understands that UDP</w:t>
      </w:r>
      <w:r w:rsidR="009F33F0">
        <w:rPr>
          <w:rFonts w:ascii="Arial" w:eastAsia="等线" w:hAnsi="Arial" w:cs="Arial" w:hint="eastAsia"/>
          <w:lang w:eastAsia="zh-CN"/>
        </w:rPr>
        <w:t>/</w:t>
      </w:r>
      <w:r w:rsidR="009F33F0">
        <w:rPr>
          <w:rFonts w:ascii="Arial" w:eastAsia="等线" w:hAnsi="Arial" w:cs="Arial"/>
          <w:lang w:eastAsia="zh-CN"/>
        </w:rPr>
        <w:t xml:space="preserve">IP </w:t>
      </w:r>
      <w:r w:rsidR="009F33F0">
        <w:rPr>
          <w:rFonts w:ascii="Arial" w:eastAsia="等线" w:hAnsi="Arial" w:cs="Arial" w:hint="eastAsia"/>
          <w:lang w:eastAsia="zh-CN"/>
        </w:rPr>
        <w:t>protocol</w:t>
      </w:r>
      <w:r w:rsidR="009F33F0">
        <w:rPr>
          <w:rFonts w:ascii="Arial" w:eastAsia="等线" w:hAnsi="Arial" w:cs="Arial"/>
          <w:lang w:eastAsia="zh-CN"/>
        </w:rPr>
        <w:t xml:space="preserve"> </w:t>
      </w:r>
      <w:r w:rsidR="009F33F0">
        <w:rPr>
          <w:rFonts w:ascii="Arial" w:eastAsia="等线" w:hAnsi="Arial" w:cs="Arial" w:hint="eastAsia"/>
          <w:lang w:eastAsia="zh-CN"/>
        </w:rPr>
        <w:t>header</w:t>
      </w:r>
      <w:r w:rsidR="009F33F0">
        <w:rPr>
          <w:rFonts w:ascii="Arial" w:eastAsia="等线" w:hAnsi="Arial" w:cs="Arial"/>
          <w:lang w:eastAsia="zh-CN"/>
        </w:rPr>
        <w:t xml:space="preserve"> </w:t>
      </w:r>
      <w:r w:rsidR="009F33F0">
        <w:rPr>
          <w:rFonts w:ascii="Arial" w:eastAsia="等线" w:hAnsi="Arial" w:cs="Arial" w:hint="eastAsia"/>
          <w:lang w:eastAsia="zh-CN"/>
        </w:rPr>
        <w:t>is</w:t>
      </w:r>
      <w:r w:rsidR="009F33F0">
        <w:rPr>
          <w:rFonts w:ascii="Arial" w:eastAsia="等线" w:hAnsi="Arial" w:cs="Arial"/>
          <w:lang w:eastAsia="zh-CN"/>
        </w:rPr>
        <w:t xml:space="preserve"> </w:t>
      </w:r>
      <w:r w:rsidR="009F33F0">
        <w:rPr>
          <w:rFonts w:ascii="Arial" w:eastAsia="等线" w:hAnsi="Arial" w:cs="Arial" w:hint="eastAsia"/>
          <w:lang w:eastAsia="zh-CN"/>
        </w:rPr>
        <w:t>not</w:t>
      </w:r>
      <w:r w:rsidR="009F33F0">
        <w:rPr>
          <w:rFonts w:ascii="Arial" w:eastAsia="等线" w:hAnsi="Arial" w:cs="Arial"/>
          <w:lang w:eastAsia="zh-CN"/>
        </w:rPr>
        <w:t xml:space="preserve"> </w:t>
      </w:r>
      <w:r w:rsidR="009F33F0">
        <w:rPr>
          <w:rFonts w:ascii="Arial" w:eastAsia="等线" w:hAnsi="Arial" w:cs="Arial" w:hint="eastAsia"/>
          <w:lang w:eastAsia="zh-CN"/>
        </w:rPr>
        <w:t>transmitted</w:t>
      </w:r>
      <w:r w:rsidR="009F33F0">
        <w:rPr>
          <w:rFonts w:ascii="Arial" w:eastAsia="等线" w:hAnsi="Arial" w:cs="Arial"/>
          <w:lang w:eastAsia="zh-CN"/>
        </w:rPr>
        <w:t xml:space="preserve"> </w:t>
      </w:r>
      <w:r w:rsidR="009F33F0">
        <w:rPr>
          <w:rFonts w:ascii="Arial" w:eastAsia="等线" w:hAnsi="Arial" w:cs="Arial" w:hint="eastAsia"/>
          <w:lang w:eastAsia="zh-CN"/>
        </w:rPr>
        <w:t>via</w:t>
      </w:r>
      <w:r w:rsidR="009F33F0">
        <w:rPr>
          <w:rFonts w:ascii="Arial" w:eastAsia="等线" w:hAnsi="Arial" w:cs="Arial"/>
          <w:lang w:eastAsia="zh-CN"/>
        </w:rPr>
        <w:t xml:space="preserve"> U</w:t>
      </w:r>
      <w:r w:rsidR="009F33F0">
        <w:rPr>
          <w:rFonts w:ascii="Arial" w:eastAsia="等线" w:hAnsi="Arial" w:cs="Arial" w:hint="eastAsia"/>
          <w:lang w:eastAsia="zh-CN"/>
        </w:rPr>
        <w:t>u</w:t>
      </w:r>
      <w:r w:rsidR="009F33F0">
        <w:rPr>
          <w:rFonts w:ascii="Arial" w:eastAsia="等线" w:hAnsi="Arial" w:cs="Arial"/>
          <w:lang w:eastAsia="zh-CN"/>
        </w:rPr>
        <w:t xml:space="preserve"> </w:t>
      </w:r>
      <w:r w:rsidR="009F33F0">
        <w:rPr>
          <w:rFonts w:ascii="Arial" w:eastAsia="等线" w:hAnsi="Arial" w:cs="Arial" w:hint="eastAsia"/>
          <w:lang w:eastAsia="zh-CN"/>
        </w:rPr>
        <w:t>interface</w:t>
      </w:r>
      <w:r w:rsidR="009F33F0">
        <w:rPr>
          <w:rFonts w:ascii="Arial" w:eastAsia="等线" w:hAnsi="Arial" w:cs="Arial"/>
          <w:lang w:eastAsia="zh-CN"/>
        </w:rPr>
        <w:t xml:space="preserve"> </w:t>
      </w:r>
      <w:r w:rsidR="009F33F0">
        <w:rPr>
          <w:rFonts w:ascii="Arial" w:eastAsia="等线" w:hAnsi="Arial" w:cs="Arial" w:hint="eastAsia"/>
          <w:lang w:eastAsia="zh-CN"/>
        </w:rPr>
        <w:t>at</w:t>
      </w:r>
      <w:r w:rsidR="009F33F0">
        <w:rPr>
          <w:rFonts w:ascii="Arial" w:eastAsia="等线" w:hAnsi="Arial" w:cs="Arial"/>
          <w:lang w:eastAsia="zh-CN"/>
        </w:rPr>
        <w:t xml:space="preserve"> </w:t>
      </w:r>
      <w:r w:rsidR="009F33F0">
        <w:rPr>
          <w:rFonts w:ascii="Arial" w:eastAsia="等线" w:hAnsi="Arial" w:cs="Arial" w:hint="eastAsia"/>
          <w:lang w:eastAsia="zh-CN"/>
        </w:rPr>
        <w:t>all.</w:t>
      </w:r>
      <w:r w:rsidR="009F33F0">
        <w:rPr>
          <w:rFonts w:ascii="Arial" w:eastAsia="等线" w:hAnsi="Arial" w:cs="Arial"/>
          <w:lang w:eastAsia="zh-CN"/>
        </w:rPr>
        <w:t xml:space="preserve"> Please</w:t>
      </w:r>
      <w:r w:rsidR="005457BA">
        <w:rPr>
          <w:rFonts w:ascii="Arial" w:eastAsia="等线" w:hAnsi="Arial" w:cs="Arial"/>
          <w:lang w:eastAsia="zh-CN"/>
        </w:rPr>
        <w:t xml:space="preserve"> </w:t>
      </w:r>
      <w:r w:rsidR="00A37EC8">
        <w:rPr>
          <w:rFonts w:ascii="Arial" w:eastAsia="等线" w:hAnsi="Arial" w:cs="Arial"/>
          <w:lang w:eastAsia="zh-CN"/>
        </w:rPr>
        <w:t xml:space="preserve">request </w:t>
      </w:r>
      <w:r w:rsidR="005457BA">
        <w:rPr>
          <w:rFonts w:ascii="Arial" w:eastAsia="等线" w:hAnsi="Arial" w:cs="Arial"/>
          <w:lang w:eastAsia="zh-CN"/>
        </w:rPr>
        <w:t>SA2</w:t>
      </w:r>
      <w:r w:rsidR="009F33F0">
        <w:rPr>
          <w:rFonts w:ascii="Arial" w:eastAsia="等线" w:hAnsi="Arial" w:cs="Arial"/>
          <w:lang w:eastAsia="zh-CN"/>
        </w:rPr>
        <w:t xml:space="preserve"> </w:t>
      </w:r>
      <w:r w:rsidR="003F41B0">
        <w:rPr>
          <w:rFonts w:ascii="Arial" w:eastAsia="等线" w:hAnsi="Arial" w:cs="Arial"/>
          <w:lang w:eastAsia="zh-CN"/>
        </w:rPr>
        <w:t xml:space="preserve">to </w:t>
      </w:r>
      <w:r w:rsidR="009F33F0">
        <w:rPr>
          <w:rFonts w:ascii="Arial" w:eastAsia="等线" w:hAnsi="Arial" w:cs="Arial"/>
          <w:lang w:eastAsia="zh-CN"/>
        </w:rPr>
        <w:t>confirm whether RAN2’s understanding is correct.</w:t>
      </w:r>
    </w:p>
    <w:p w14:paraId="33445363" w14:textId="211431BE" w:rsidR="009F33F0" w:rsidRPr="00B0771A" w:rsidRDefault="00386841" w:rsidP="009F33F0">
      <w:pPr>
        <w:pStyle w:val="ListParagraph"/>
        <w:numPr>
          <w:ilvl w:val="0"/>
          <w:numId w:val="26"/>
        </w:numPr>
        <w:ind w:left="714" w:hanging="357"/>
        <w:jc w:val="both"/>
        <w:rPr>
          <w:rFonts w:ascii="Arial" w:eastAsia="等线" w:hAnsi="Arial" w:cs="Arial"/>
          <w:lang w:eastAsia="zh-CN"/>
        </w:rPr>
      </w:pPr>
      <w:r w:rsidRPr="00386841">
        <w:rPr>
          <w:rFonts w:ascii="Arial" w:eastAsia="等线" w:hAnsi="Arial" w:cs="Arial"/>
          <w:b/>
          <w:lang w:eastAsia="zh-CN"/>
        </w:rPr>
        <w:t>Q</w:t>
      </w:r>
      <w:r>
        <w:rPr>
          <w:rFonts w:ascii="Arial" w:eastAsia="等线" w:hAnsi="Arial" w:cs="Arial"/>
          <w:b/>
          <w:lang w:eastAsia="zh-CN"/>
        </w:rPr>
        <w:t>2</w:t>
      </w:r>
      <w:r w:rsidRPr="00386841">
        <w:rPr>
          <w:rFonts w:ascii="Arial" w:eastAsia="等线" w:hAnsi="Arial" w:cs="Arial"/>
          <w:b/>
          <w:lang w:eastAsia="zh-CN"/>
        </w:rPr>
        <w:t xml:space="preserve">: </w:t>
      </w:r>
      <w:r w:rsidR="009F33F0">
        <w:rPr>
          <w:rFonts w:ascii="Arial" w:eastAsia="等线" w:hAnsi="Arial" w:cs="Arial"/>
          <w:lang w:eastAsia="zh-CN"/>
        </w:rPr>
        <w:t xml:space="preserve">What is the exact size of </w:t>
      </w:r>
      <w:r w:rsidR="00363E74">
        <w:rPr>
          <w:rFonts w:ascii="Arial" w:eastAsia="等线" w:hAnsi="Arial" w:cs="Arial"/>
          <w:lang w:eastAsia="zh-CN"/>
        </w:rPr>
        <w:t xml:space="preserve">the </w:t>
      </w:r>
      <w:r w:rsidR="009F33F0">
        <w:rPr>
          <w:rFonts w:ascii="Arial" w:eastAsia="等线" w:hAnsi="Arial" w:cs="Arial"/>
          <w:lang w:eastAsia="zh-CN"/>
        </w:rPr>
        <w:t>reduced RTP header, the detail</w:t>
      </w:r>
      <w:r w:rsidR="009F33F0">
        <w:rPr>
          <w:rFonts w:ascii="Arial" w:eastAsia="等线" w:hAnsi="Arial" w:cs="Arial" w:hint="eastAsia"/>
          <w:lang w:eastAsia="zh-CN"/>
        </w:rPr>
        <w:t>ed</w:t>
      </w:r>
      <w:r w:rsidR="009F33F0">
        <w:rPr>
          <w:rFonts w:ascii="Arial" w:eastAsia="等线" w:hAnsi="Arial" w:cs="Arial"/>
          <w:lang w:eastAsia="zh-CN"/>
        </w:rPr>
        <w:t xml:space="preserve"> content within it, and whether SA2 has identified any RAN impacts regarding supporting RTP header reduction?</w:t>
      </w:r>
    </w:p>
    <w:p w14:paraId="62048DF5" w14:textId="77777777" w:rsidR="00785383" w:rsidRPr="00700296" w:rsidRDefault="00785383" w:rsidP="00700296">
      <w:pPr>
        <w:rPr>
          <w:rFonts w:ascii="Arial" w:eastAsia="等线"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4550E1E7" w14:textId="0CD27C79" w:rsidR="000C5782" w:rsidRPr="0004715E" w:rsidRDefault="00C73FE1" w:rsidP="004E07F3">
      <w:pPr>
        <w:rPr>
          <w:rFonts w:ascii="Arial" w:hAnsi="Arial" w:cs="Arial"/>
          <w:b/>
          <w:sz w:val="20"/>
          <w:szCs w:val="20"/>
        </w:rPr>
      </w:pPr>
      <w:r w:rsidRPr="00C73FE1">
        <w:rPr>
          <w:rFonts w:ascii="Arial" w:hAnsi="Arial" w:cs="Arial"/>
          <w:b/>
          <w:sz w:val="20"/>
          <w:szCs w:val="20"/>
        </w:rPr>
        <w:t xml:space="preserve">ACTION: </w:t>
      </w:r>
      <w:bookmarkEnd w:id="4"/>
      <w:r w:rsidR="001503CE">
        <w:rPr>
          <w:rFonts w:ascii="Arial" w:hAnsi="Arial" w:cs="Arial"/>
          <w:bCs/>
          <w:sz w:val="20"/>
          <w:szCs w:val="20"/>
        </w:rPr>
        <w:t>RAN2 kindly inform SA4</w:t>
      </w:r>
      <w:r w:rsidR="00B84F32">
        <w:rPr>
          <w:rFonts w:ascii="Arial" w:hAnsi="Arial" w:cs="Arial"/>
          <w:bCs/>
          <w:sz w:val="20"/>
          <w:szCs w:val="20"/>
        </w:rPr>
        <w:t xml:space="preserve"> to take the above response into account.</w:t>
      </w:r>
    </w:p>
    <w:p w14:paraId="7897D4EF" w14:textId="77777777" w:rsidR="00641086" w:rsidRDefault="00641086" w:rsidP="004E07F3">
      <w:pPr>
        <w:rPr>
          <w:rFonts w:ascii="Arial" w:hAnsi="Arial" w:cs="Arial"/>
          <w:bCs/>
          <w:sz w:val="20"/>
          <w:szCs w:val="20"/>
        </w:rPr>
      </w:pPr>
    </w:p>
    <w:p w14:paraId="27DBBA25" w14:textId="3811E5B8" w:rsidR="00095117" w:rsidRDefault="00095117" w:rsidP="0009511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w:t>
      </w:r>
      <w:r w:rsidRPr="00C73FE1">
        <w:rPr>
          <w:rFonts w:ascii="Arial" w:hAnsi="Arial" w:cs="Arial"/>
          <w:b/>
          <w:sz w:val="20"/>
          <w:szCs w:val="20"/>
          <w:lang w:eastAsia="zh-CN"/>
        </w:rPr>
        <w:t>:</w:t>
      </w:r>
    </w:p>
    <w:p w14:paraId="51C8FD48" w14:textId="18192FD1" w:rsidR="00100DB8" w:rsidRDefault="00100DB8" w:rsidP="00100DB8">
      <w:pPr>
        <w:rPr>
          <w:rFonts w:ascii="Arial" w:eastAsia="等线" w:hAnsi="Arial" w:cs="Arial"/>
          <w:sz w:val="20"/>
          <w:szCs w:val="20"/>
          <w:lang w:eastAsia="zh-CN"/>
        </w:rPr>
      </w:pPr>
      <w:r w:rsidRPr="00C73FE1">
        <w:rPr>
          <w:rFonts w:ascii="Arial" w:hAnsi="Arial" w:cs="Arial"/>
          <w:b/>
          <w:sz w:val="20"/>
          <w:szCs w:val="20"/>
        </w:rPr>
        <w:t xml:space="preserve">ACTION: </w:t>
      </w:r>
      <w:r>
        <w:rPr>
          <w:rFonts w:ascii="Arial" w:eastAsia="等线" w:hAnsi="Arial" w:cs="Arial"/>
          <w:sz w:val="20"/>
          <w:szCs w:val="20"/>
          <w:lang w:eastAsia="zh-CN"/>
        </w:rPr>
        <w:t>RAN2</w:t>
      </w:r>
      <w:r w:rsidRPr="00700296">
        <w:rPr>
          <w:rFonts w:ascii="Arial" w:eastAsia="等线" w:hAnsi="Arial" w:cs="Arial"/>
          <w:sz w:val="20"/>
          <w:szCs w:val="20"/>
          <w:lang w:eastAsia="zh-CN"/>
        </w:rPr>
        <w:t xml:space="preserve"> kindly asks </w:t>
      </w:r>
      <w:r>
        <w:rPr>
          <w:rFonts w:ascii="Arial" w:eastAsia="等线" w:hAnsi="Arial" w:cs="Arial"/>
          <w:sz w:val="20"/>
          <w:szCs w:val="20"/>
          <w:lang w:eastAsia="zh-CN"/>
        </w:rPr>
        <w:t xml:space="preserve">SA2 </w:t>
      </w:r>
      <w:r w:rsidRPr="00700296">
        <w:rPr>
          <w:rFonts w:ascii="Arial" w:eastAsia="等线" w:hAnsi="Arial" w:cs="Arial"/>
          <w:sz w:val="20"/>
          <w:szCs w:val="20"/>
          <w:lang w:eastAsia="zh-CN"/>
        </w:rPr>
        <w:t xml:space="preserve">to </w:t>
      </w:r>
      <w:r>
        <w:rPr>
          <w:rFonts w:ascii="Arial" w:eastAsia="等线" w:hAnsi="Arial" w:cs="Arial"/>
          <w:sz w:val="20"/>
          <w:szCs w:val="20"/>
          <w:lang w:eastAsia="zh-CN"/>
        </w:rPr>
        <w:t>provide feedback on</w:t>
      </w:r>
      <w:r w:rsidR="00DB4FD6">
        <w:rPr>
          <w:rFonts w:ascii="Arial" w:eastAsia="等线" w:hAnsi="Arial" w:cs="Arial"/>
          <w:sz w:val="20"/>
          <w:szCs w:val="20"/>
          <w:lang w:eastAsia="zh-CN"/>
        </w:rPr>
        <w:t xml:space="preserve"> the questions regarding n</w:t>
      </w:r>
      <w:r w:rsidR="00DB4FD6" w:rsidRPr="0082182C">
        <w:rPr>
          <w:rFonts w:ascii="Arial" w:eastAsia="等线" w:hAnsi="Arial" w:cs="Arial"/>
          <w:sz w:val="20"/>
          <w:szCs w:val="20"/>
          <w:lang w:eastAsia="zh-CN"/>
        </w:rPr>
        <w:t>on-IP based solution</w:t>
      </w:r>
      <w:r w:rsidR="002E7893">
        <w:rPr>
          <w:rFonts w:ascii="Arial" w:eastAsia="等线" w:hAnsi="Arial" w:cs="Arial"/>
          <w:sz w:val="20"/>
          <w:szCs w:val="20"/>
          <w:lang w:eastAsia="zh-CN"/>
        </w:rPr>
        <w:t>.</w:t>
      </w:r>
    </w:p>
    <w:p w14:paraId="559018AA" w14:textId="77777777" w:rsidR="001B1B7A" w:rsidRPr="001B1B7A" w:rsidRDefault="001B1B7A" w:rsidP="004E07F3">
      <w:pPr>
        <w:rPr>
          <w:rFonts w:ascii="Arial" w:eastAsia="等线"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517F49E"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8E6533">
        <w:rPr>
          <w:rFonts w:ascii="Arial" w:hAnsi="Arial" w:cs="Arial"/>
          <w:sz w:val="20"/>
          <w:szCs w:val="16"/>
          <w:lang w:val="en-GB" w:eastAsia="zh-CN"/>
        </w:rPr>
        <w:tab/>
      </w:r>
      <w:r w:rsidR="00B67BD3">
        <w:rPr>
          <w:rFonts w:ascii="Arial" w:hAnsi="Arial" w:cs="Arial"/>
          <w:bCs/>
          <w:sz w:val="20"/>
          <w:szCs w:val="16"/>
          <w:lang w:eastAsia="zh-CN"/>
        </w:rPr>
        <w:t>Prague</w:t>
      </w:r>
      <w:r w:rsidR="002715CD">
        <w:rPr>
          <w:rFonts w:ascii="Arial" w:hAnsi="Arial" w:cs="Arial"/>
          <w:bCs/>
          <w:sz w:val="20"/>
          <w:szCs w:val="16"/>
          <w:lang w:eastAsia="zh-CN"/>
        </w:rPr>
        <w:t>, C</w:t>
      </w:r>
      <w:r w:rsidR="00BF7277">
        <w:rPr>
          <w:rFonts w:ascii="Arial" w:hAnsi="Arial" w:cs="Arial"/>
          <w:bCs/>
          <w:sz w:val="20"/>
          <w:szCs w:val="16"/>
          <w:lang w:eastAsia="zh-CN"/>
        </w:rPr>
        <w:t>Z</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3D2C3" w14:textId="77777777" w:rsidR="00363E74" w:rsidRDefault="00363E74">
      <w:r>
        <w:separator/>
      </w:r>
    </w:p>
  </w:endnote>
  <w:endnote w:type="continuationSeparator" w:id="0">
    <w:p w14:paraId="53E10207" w14:textId="77777777" w:rsidR="00363E74" w:rsidRDefault="00363E74">
      <w:r>
        <w:continuationSeparator/>
      </w:r>
    </w:p>
  </w:endnote>
  <w:endnote w:type="continuationNotice" w:id="1">
    <w:p w14:paraId="765CADB0" w14:textId="77777777" w:rsidR="00363E74" w:rsidRDefault="00363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EBE48" w14:textId="77777777" w:rsidR="00363E74" w:rsidRDefault="00363E74">
      <w:r>
        <w:separator/>
      </w:r>
    </w:p>
  </w:footnote>
  <w:footnote w:type="continuationSeparator" w:id="0">
    <w:p w14:paraId="082E11FC" w14:textId="77777777" w:rsidR="00363E74" w:rsidRDefault="00363E74">
      <w:r>
        <w:continuationSeparator/>
      </w:r>
    </w:p>
  </w:footnote>
  <w:footnote w:type="continuationNotice" w:id="1">
    <w:p w14:paraId="17F069EA" w14:textId="77777777" w:rsidR="00363E74" w:rsidRDefault="00363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6"/>
  </w:num>
  <w:num w:numId="4">
    <w:abstractNumId w:val="21"/>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17"/>
  </w:num>
  <w:num w:numId="20">
    <w:abstractNumId w:val="22"/>
  </w:num>
  <w:num w:numId="21">
    <w:abstractNumId w:val="14"/>
  </w:num>
  <w:num w:numId="22">
    <w:abstractNumId w:val="19"/>
  </w:num>
  <w:num w:numId="23">
    <w:abstractNumId w:val="7"/>
  </w:num>
  <w:num w:numId="24">
    <w:abstractNumId w:val="18"/>
  </w:num>
  <w:num w:numId="25">
    <w:abstractNumId w:val="3"/>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A0"/>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22"/>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3F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72BE"/>
    <w:rsid w:val="00817B71"/>
    <w:rsid w:val="00820244"/>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542"/>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60571"/>
    <w:rsid w:val="009620B8"/>
    <w:rsid w:val="00962962"/>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525"/>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4E33"/>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purl.org/dc/terms/"/>
    <ds:schemaRef ds:uri="1c248485-b98a-4513-a581-ff7cb1688d78"/>
    <ds:schemaRef ds:uri="98194d48-cc26-4b7e-909f-baa95c83ab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44C92-937E-4272-A81C-35ED4868AA0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243</TotalTime>
  <Pages>1</Pages>
  <Words>265</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1734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vivo</cp:lastModifiedBy>
  <cp:revision>228</cp:revision>
  <cp:lastPrinted>2007-06-19T12:08:00Z</cp:lastPrinted>
  <dcterms:created xsi:type="dcterms:W3CDTF">2025-08-12T00:08:00Z</dcterms:created>
  <dcterms:modified xsi:type="dcterms:W3CDTF">2025-08-15T09:53:00Z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